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0F2" w:rsidRPr="00CE60F2" w:rsidRDefault="00CE60F2" w:rsidP="00CE60F2">
      <w:pPr>
        <w:rPr>
          <w:rFonts w:ascii="Times New Roman" w:hAnsi="Times New Roman" w:cs="Times New Roman"/>
          <w:b/>
          <w:bCs/>
          <w:i/>
          <w:sz w:val="28"/>
          <w:szCs w:val="24"/>
        </w:rPr>
      </w:pPr>
      <w:r w:rsidRPr="00CE60F2">
        <w:rPr>
          <w:rFonts w:ascii="Times New Roman" w:hAnsi="Times New Roman" w:cs="Times New Roman"/>
          <w:b/>
          <w:bCs/>
          <w:i/>
          <w:sz w:val="28"/>
          <w:szCs w:val="24"/>
        </w:rPr>
        <w:t>Scheda Reagenti Chimici</w:t>
      </w:r>
    </w:p>
    <w:p w:rsidR="00CE60F2" w:rsidRPr="00CE60F2" w:rsidRDefault="00CE60F2" w:rsidP="00CE60F2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tbl>
      <w:tblPr>
        <w:tblStyle w:val="Grigliatabella"/>
        <w:tblW w:w="10915" w:type="dxa"/>
        <w:tblInd w:w="-459" w:type="dxa"/>
        <w:tblLook w:val="04A0" w:firstRow="1" w:lastRow="0" w:firstColumn="1" w:lastColumn="0" w:noHBand="0" w:noVBand="1"/>
      </w:tblPr>
      <w:tblGrid>
        <w:gridCol w:w="1283"/>
        <w:gridCol w:w="996"/>
        <w:gridCol w:w="3033"/>
        <w:gridCol w:w="1852"/>
        <w:gridCol w:w="1455"/>
        <w:gridCol w:w="1304"/>
        <w:gridCol w:w="992"/>
      </w:tblGrid>
      <w:tr w:rsidR="001379D4" w:rsidRPr="00CE60F2" w:rsidTr="001379D4">
        <w:tc>
          <w:tcPr>
            <w:tcW w:w="1283" w:type="dxa"/>
            <w:hideMark/>
          </w:tcPr>
          <w:p w:rsidR="00CE60F2" w:rsidRPr="00CE60F2" w:rsidRDefault="00417B4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Docente </w:t>
            </w: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Materiale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Quantità disponibile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Quantità usata</w:t>
            </w:r>
          </w:p>
        </w:tc>
        <w:tc>
          <w:tcPr>
            <w:tcW w:w="130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Usato (</w:t>
            </w:r>
            <w:r w:rsidRPr="00CE60F2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✓</w:t>
            </w: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Note</w:t>
            </w: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Aceto 1 litro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Alcool 90° 500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Bicarbonato di sodio in polvere 500 g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2 confezioni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Ematossilina soluzione 500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Idrossido di sodio in perle 1 kg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Iodio soluzione 0,05 M 1 litro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Microbiologia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Sodio cloruro 1 kg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Sodio bicarbonato polvere 1 kg Carlo Erba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Solfato di rame pentaidrato 1 kg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Zolfo in polvere 500 g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Zolfo polvere 1 kg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Zinco in polvere 500 g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710B" w:rsidRPr="00CE60F2" w:rsidRDefault="009E710B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Default="00CE60F2" w:rsidP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 w:rsidP="00CE60F2">
      <w:pPr>
        <w:rPr>
          <w:rFonts w:ascii="Times New Roman" w:hAnsi="Times New Roman" w:cs="Times New Roman"/>
          <w:b/>
          <w:bCs/>
          <w:i/>
          <w:sz w:val="28"/>
          <w:szCs w:val="24"/>
        </w:rPr>
      </w:pPr>
      <w:r w:rsidRPr="00CE60F2">
        <w:rPr>
          <w:rFonts w:ascii="Times New Roman" w:hAnsi="Times New Roman" w:cs="Times New Roman"/>
          <w:b/>
          <w:bCs/>
          <w:i/>
          <w:sz w:val="28"/>
          <w:szCs w:val="24"/>
        </w:rPr>
        <w:lastRenderedPageBreak/>
        <w:t>Scheda Vetreria di Laboratorio</w:t>
      </w:r>
    </w:p>
    <w:p w:rsidR="00CE60F2" w:rsidRPr="00CE60F2" w:rsidRDefault="00CE60F2" w:rsidP="00CE60F2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tbl>
      <w:tblPr>
        <w:tblStyle w:val="Grigliatabella"/>
        <w:tblW w:w="10632" w:type="dxa"/>
        <w:tblInd w:w="-459" w:type="dxa"/>
        <w:tblLook w:val="04A0" w:firstRow="1" w:lastRow="0" w:firstColumn="1" w:lastColumn="0" w:noHBand="0" w:noVBand="1"/>
      </w:tblPr>
      <w:tblGrid>
        <w:gridCol w:w="1283"/>
        <w:gridCol w:w="996"/>
        <w:gridCol w:w="2818"/>
        <w:gridCol w:w="2047"/>
        <w:gridCol w:w="1220"/>
        <w:gridCol w:w="1417"/>
        <w:gridCol w:w="851"/>
      </w:tblGrid>
      <w:tr w:rsidR="001379D4" w:rsidRPr="00CE60F2" w:rsidTr="001379D4">
        <w:tc>
          <w:tcPr>
            <w:tcW w:w="1283" w:type="dxa"/>
            <w:hideMark/>
          </w:tcPr>
          <w:p w:rsidR="00CE60F2" w:rsidRPr="00CE60F2" w:rsidRDefault="00417B4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Docente </w:t>
            </w: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Materiale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Quantità disponibile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Quantità usata</w:t>
            </w: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Usato (</w:t>
            </w:r>
            <w:r w:rsidRPr="00CE60F2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✓</w:t>
            </w: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Note</w:t>
            </w: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Beaker</w:t>
            </w:r>
            <w:proofErr w:type="spellEnd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 20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pezzo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Beaker</w:t>
            </w:r>
            <w:proofErr w:type="spellEnd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 50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2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Beaker</w:t>
            </w:r>
            <w:proofErr w:type="spellEnd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 100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2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Beaker</w:t>
            </w:r>
            <w:proofErr w:type="spellEnd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 250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5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Beaker</w:t>
            </w:r>
            <w:proofErr w:type="spellEnd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 500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5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Beaker</w:t>
            </w:r>
            <w:proofErr w:type="spellEnd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 1 litro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5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Beaker</w:t>
            </w:r>
            <w:proofErr w:type="spellEnd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 a cono 500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pezzo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Beuta 50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pezzo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Beuta 100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2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Beuta 200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2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Beuta 250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4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Beuta 500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6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Cilindro graduato 50 ml vetro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2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Cilindro graduato 50 ml plastica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3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Cilindro graduato 100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3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Cilindro graduato 250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3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Cilindro graduato 500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4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Cilindro graduato 1 litro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pezzo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Imbuto plastica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12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Portaprovette</w:t>
            </w:r>
            <w:proofErr w:type="spellEnd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 (13 mm) da 72 provette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4 confezioni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Portaprovette</w:t>
            </w:r>
            <w:proofErr w:type="spellEnd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 grande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Pipette Pasteur graduate da 0,5 a 3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3 confezioni da 500 pz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Provette in plastica 8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 da 500 pz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Provette in plastica 10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 da 500 pz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Provette in vetro 5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44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Provette in vetro 15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55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Contenitore cilindrico HDPE 1 litro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 da 6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Contenitore cilindrico HDPE 250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 da 12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Scovolini misure assortite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 da 9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Spatola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pezzo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Bacchette di vetro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pezzo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Tappo contagocce graduato 10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 da 20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Tappo contagocce graduato 15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 da 20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9D4" w:rsidRPr="00CE60F2" w:rsidTr="001379D4"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Spruzzetta acqua 500 ml </w:t>
            </w: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antigoccia</w:t>
            </w:r>
            <w:proofErr w:type="spellEnd"/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2 pezzi</w:t>
            </w:r>
          </w:p>
        </w:tc>
        <w:tc>
          <w:tcPr>
            <w:tcW w:w="122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Default="00CE60F2" w:rsidP="00CE60F2">
      <w:pPr>
        <w:rPr>
          <w:rFonts w:ascii="Times New Roman" w:hAnsi="Times New Roman" w:cs="Times New Roman"/>
          <w:sz w:val="24"/>
          <w:szCs w:val="24"/>
        </w:rPr>
      </w:pPr>
    </w:p>
    <w:p w:rsidR="001379D4" w:rsidRDefault="001379D4" w:rsidP="00CE60F2">
      <w:pPr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1379D4" w:rsidRDefault="001379D4" w:rsidP="00CE60F2">
      <w:pPr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E60F2" w:rsidRPr="00CE60F2" w:rsidRDefault="00CE60F2" w:rsidP="00CE60F2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E60F2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Scheda Materiale di Biologia</w:t>
      </w:r>
    </w:p>
    <w:p w:rsidR="00CE60F2" w:rsidRPr="00CE60F2" w:rsidRDefault="00CE60F2" w:rsidP="00CE60F2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tbl>
      <w:tblPr>
        <w:tblStyle w:val="Grigliatabella"/>
        <w:tblW w:w="10899" w:type="dxa"/>
        <w:tblInd w:w="-459" w:type="dxa"/>
        <w:tblLook w:val="04A0" w:firstRow="1" w:lastRow="0" w:firstColumn="1" w:lastColumn="0" w:noHBand="0" w:noVBand="1"/>
      </w:tblPr>
      <w:tblGrid>
        <w:gridCol w:w="1164"/>
        <w:gridCol w:w="1108"/>
        <w:gridCol w:w="3084"/>
        <w:gridCol w:w="1837"/>
        <w:gridCol w:w="1446"/>
        <w:gridCol w:w="1268"/>
        <w:gridCol w:w="992"/>
      </w:tblGrid>
      <w:tr w:rsidR="00417B42" w:rsidRPr="00CE60F2" w:rsidTr="00CE60F2">
        <w:tc>
          <w:tcPr>
            <w:tcW w:w="1164" w:type="dxa"/>
            <w:hideMark/>
          </w:tcPr>
          <w:p w:rsidR="00CE60F2" w:rsidRPr="00CE60F2" w:rsidRDefault="00417B4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Docente </w:t>
            </w: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Materiale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Quantità disponibile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Quantità usata</w:t>
            </w: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Usato (</w:t>
            </w:r>
            <w:r w:rsidRPr="00CE60F2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✓</w:t>
            </w: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Note</w:t>
            </w: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Apparato escretore (modellino)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Apparato genitale femminile (modellino)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Apparato genitale maschile (modellino)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Bocca (modellino)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Busto corpo umano con organi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Cervello (modellino)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Dente (modellino)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Dente di squalo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Epidermine</w:t>
            </w:r>
            <w:proofErr w:type="spellEnd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 (modellino)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Femore-</w:t>
            </w: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ossoreni</w:t>
            </w:r>
            <w:proofErr w:type="spellEnd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 (modellino)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Feto (modellino)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Intestino (modellino)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Muta di serpente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Modellino articolazione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Modelli artropodi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Nasoor</w:t>
            </w:r>
            <w:proofErr w:type="spellEnd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 (modellino)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Occhio (modellino)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Orecchio grande (modellino)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Orecchio piccolo (modellino)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Salamandra in formalina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Scheletro da esposizione </w:t>
            </w:r>
            <w:r w:rsidRPr="00CE60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grande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Scheletro da esposizione piccolo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Sezione del cavo orale con denti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Sviluppo embrionale (modellino)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Vipera in formalina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Preparati per microscopio di istologia animale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3 confezioni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Istologia vegetale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Piastre Petri vetro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3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Piastre Petri plastica con coperchio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15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Vetrini </w:t>
            </w: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portaoggetto</w:t>
            </w:r>
            <w:proofErr w:type="spellEnd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 vetro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Vetrini </w:t>
            </w: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coprioggetto</w:t>
            </w:r>
            <w:proofErr w:type="spellEnd"/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6 confezioni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Default="00CE60F2" w:rsidP="00CE60F2">
      <w:pPr>
        <w:rPr>
          <w:rFonts w:ascii="Times New Roman" w:hAnsi="Times New Roman" w:cs="Times New Roman"/>
          <w:sz w:val="24"/>
          <w:szCs w:val="24"/>
        </w:rPr>
      </w:pPr>
    </w:p>
    <w:p w:rsidR="001379D4" w:rsidRDefault="001379D4" w:rsidP="00CE60F2">
      <w:pPr>
        <w:rPr>
          <w:rFonts w:ascii="Times New Roman" w:hAnsi="Times New Roman" w:cs="Times New Roman"/>
          <w:sz w:val="24"/>
          <w:szCs w:val="24"/>
        </w:rPr>
      </w:pPr>
    </w:p>
    <w:p w:rsidR="001379D4" w:rsidRDefault="001379D4" w:rsidP="00CE60F2">
      <w:pPr>
        <w:rPr>
          <w:rFonts w:ascii="Times New Roman" w:hAnsi="Times New Roman" w:cs="Times New Roman"/>
          <w:sz w:val="24"/>
          <w:szCs w:val="24"/>
        </w:rPr>
      </w:pPr>
    </w:p>
    <w:p w:rsidR="001379D4" w:rsidRDefault="001379D4" w:rsidP="00CE60F2">
      <w:pPr>
        <w:rPr>
          <w:rFonts w:ascii="Times New Roman" w:hAnsi="Times New Roman" w:cs="Times New Roman"/>
          <w:sz w:val="24"/>
          <w:szCs w:val="24"/>
        </w:rPr>
      </w:pPr>
    </w:p>
    <w:p w:rsidR="001379D4" w:rsidRDefault="001379D4" w:rsidP="00CE60F2">
      <w:pPr>
        <w:rPr>
          <w:rFonts w:ascii="Times New Roman" w:hAnsi="Times New Roman" w:cs="Times New Roman"/>
          <w:sz w:val="24"/>
          <w:szCs w:val="24"/>
        </w:rPr>
      </w:pPr>
    </w:p>
    <w:p w:rsidR="00417B42" w:rsidRDefault="00417B42" w:rsidP="00CE60F2">
      <w:pPr>
        <w:rPr>
          <w:rFonts w:ascii="Times New Roman" w:hAnsi="Times New Roman" w:cs="Times New Roman"/>
          <w:b/>
          <w:bCs/>
          <w:i/>
          <w:sz w:val="28"/>
          <w:szCs w:val="24"/>
        </w:rPr>
      </w:pPr>
    </w:p>
    <w:p w:rsidR="00CE60F2" w:rsidRPr="00CE60F2" w:rsidRDefault="00CE60F2" w:rsidP="00CE60F2">
      <w:pPr>
        <w:rPr>
          <w:rFonts w:ascii="Times New Roman" w:hAnsi="Times New Roman" w:cs="Times New Roman"/>
          <w:b/>
          <w:bCs/>
          <w:i/>
          <w:sz w:val="28"/>
          <w:szCs w:val="24"/>
        </w:rPr>
      </w:pPr>
      <w:r w:rsidRPr="00CE60F2">
        <w:rPr>
          <w:rFonts w:ascii="Times New Roman" w:hAnsi="Times New Roman" w:cs="Times New Roman"/>
          <w:b/>
          <w:bCs/>
          <w:i/>
          <w:sz w:val="28"/>
          <w:szCs w:val="24"/>
        </w:rPr>
        <w:lastRenderedPageBreak/>
        <w:t>Scheda Strumentazione</w:t>
      </w:r>
    </w:p>
    <w:p w:rsidR="00CE60F2" w:rsidRPr="00CE60F2" w:rsidRDefault="00CE60F2" w:rsidP="00CE60F2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tbl>
      <w:tblPr>
        <w:tblStyle w:val="Grigliatabella"/>
        <w:tblW w:w="10773" w:type="dxa"/>
        <w:tblInd w:w="-459" w:type="dxa"/>
        <w:tblLook w:val="04A0" w:firstRow="1" w:lastRow="0" w:firstColumn="1" w:lastColumn="0" w:noHBand="0" w:noVBand="1"/>
      </w:tblPr>
      <w:tblGrid>
        <w:gridCol w:w="1164"/>
        <w:gridCol w:w="1107"/>
        <w:gridCol w:w="2902"/>
        <w:gridCol w:w="2028"/>
        <w:gridCol w:w="1439"/>
        <w:gridCol w:w="1283"/>
        <w:gridCol w:w="850"/>
      </w:tblGrid>
      <w:tr w:rsidR="00417B42" w:rsidRPr="00CE60F2" w:rsidTr="00CE60F2">
        <w:tc>
          <w:tcPr>
            <w:tcW w:w="1164" w:type="dxa"/>
            <w:hideMark/>
          </w:tcPr>
          <w:p w:rsidR="00CE60F2" w:rsidRPr="00CE60F2" w:rsidRDefault="00417B4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Docente </w:t>
            </w:r>
          </w:p>
        </w:tc>
        <w:tc>
          <w:tcPr>
            <w:tcW w:w="110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Materiale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Quantità disponibile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Quantità usata</w:t>
            </w:r>
          </w:p>
        </w:tc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Usato (</w:t>
            </w:r>
            <w:r w:rsidRPr="00CE60F2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✓</w:t>
            </w: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Note</w:t>
            </w: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Bilancie</w:t>
            </w:r>
            <w:proofErr w:type="spellEnd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 elettroniche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2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Dinamometri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9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Lente d'ingrandimento 100 mm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5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Microscopi da esposizione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5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Microscopi da usare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5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Mortaio con pestello 275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4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Mortaio senza pestello 50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pezzo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Matraccio 50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pezzo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Matraccio 500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pezzo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Piastre riscaldanti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2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Termometro digitale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pezzo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Termometri a mercurio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2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Termometri in vetro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 da 10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Micropipette</w:t>
            </w:r>
            <w:proofErr w:type="spellEnd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 monouso 5 anelli circolari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 da 100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p w:rsidR="00CE60F2" w:rsidRPr="00CE60F2" w:rsidRDefault="00CE60F2" w:rsidP="00CE60F2">
      <w:pPr>
        <w:rPr>
          <w:rFonts w:ascii="Times New Roman" w:hAnsi="Times New Roman" w:cs="Times New Roman"/>
          <w:b/>
          <w:bCs/>
          <w:i/>
          <w:sz w:val="28"/>
          <w:szCs w:val="24"/>
        </w:rPr>
      </w:pPr>
      <w:r w:rsidRPr="00CE60F2">
        <w:rPr>
          <w:rFonts w:ascii="Times New Roman" w:hAnsi="Times New Roman" w:cs="Times New Roman"/>
          <w:b/>
          <w:bCs/>
          <w:i/>
          <w:sz w:val="28"/>
          <w:szCs w:val="24"/>
        </w:rPr>
        <w:lastRenderedPageBreak/>
        <w:t>Scheda Materiali di Consumo</w:t>
      </w:r>
    </w:p>
    <w:p w:rsidR="00CE60F2" w:rsidRPr="00CE60F2" w:rsidRDefault="00CE60F2" w:rsidP="00CE60F2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tbl>
      <w:tblPr>
        <w:tblStyle w:val="Grigliatabella"/>
        <w:tblW w:w="10632" w:type="dxa"/>
        <w:tblInd w:w="-318" w:type="dxa"/>
        <w:tblLook w:val="04A0" w:firstRow="1" w:lastRow="0" w:firstColumn="1" w:lastColumn="0" w:noHBand="0" w:noVBand="1"/>
      </w:tblPr>
      <w:tblGrid>
        <w:gridCol w:w="1164"/>
        <w:gridCol w:w="967"/>
        <w:gridCol w:w="2933"/>
        <w:gridCol w:w="1985"/>
        <w:gridCol w:w="1448"/>
        <w:gridCol w:w="1285"/>
        <w:gridCol w:w="850"/>
      </w:tblGrid>
      <w:tr w:rsidR="00417B42" w:rsidRPr="00CE60F2" w:rsidTr="00CE60F2">
        <w:tc>
          <w:tcPr>
            <w:tcW w:w="1164" w:type="dxa"/>
            <w:hideMark/>
          </w:tcPr>
          <w:p w:rsidR="00CE60F2" w:rsidRPr="00CE60F2" w:rsidRDefault="00417B4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Docente </w:t>
            </w:r>
            <w:bookmarkStart w:id="0" w:name="_GoBack"/>
            <w:bookmarkEnd w:id="0"/>
          </w:p>
        </w:tc>
        <w:tc>
          <w:tcPr>
            <w:tcW w:w="96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Materiale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Quantità disponibile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Quantità usata</w:t>
            </w:r>
          </w:p>
        </w:tc>
        <w:tc>
          <w:tcPr>
            <w:tcW w:w="1285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Usato (</w:t>
            </w:r>
            <w:r w:rsidRPr="00CE60F2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✓</w:t>
            </w: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Note</w:t>
            </w: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Carta da filtro 90 mm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4 confezioni da 100 pz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Cartine al tornasole </w:t>
            </w: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universal</w:t>
            </w:r>
            <w:proofErr w:type="spellEnd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 1-14 5x7 mm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 da 10 pz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Cartine al tornasole </w:t>
            </w: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universal</w:t>
            </w:r>
            <w:proofErr w:type="spellEnd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papaper</w:t>
            </w:r>
            <w:proofErr w:type="spellEnd"/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12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Pinzette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10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Spruzzetta acqua 500 ml </w:t>
            </w: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antigoccia</w:t>
            </w:r>
            <w:proofErr w:type="spellEnd"/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2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Tappo contagocce graduato 10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 da 20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Tappo contagocce graduato 15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 da 20 pz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Spatola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pezzo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Bacchette di vetro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pezzo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Scovolini misure assortite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 da 9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Contenitore cilindrico HDPE 1 litro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 da 6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Contenitore cilindrico HDPE 250 ml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 confezione da 12 pezzi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Cover </w:t>
            </w:r>
            <w:proofErr w:type="spellStart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glass</w:t>
            </w:r>
            <w:proofErr w:type="spellEnd"/>
            <w:r w:rsidRPr="00CE60F2">
              <w:rPr>
                <w:rFonts w:ascii="Times New Roman" w:hAnsi="Times New Roman" w:cs="Times New Roman"/>
                <w:sz w:val="24"/>
                <w:szCs w:val="24"/>
              </w:rPr>
              <w:t xml:space="preserve"> 22x22 mm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4 confezioni da 200 pz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B42" w:rsidRPr="00CE60F2" w:rsidTr="00CE60F2">
        <w:tc>
          <w:tcPr>
            <w:tcW w:w="1164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Vetrini per microscopio 26x76 mm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0F2">
              <w:rPr>
                <w:rFonts w:ascii="Times New Roman" w:hAnsi="Times New Roman" w:cs="Times New Roman"/>
                <w:sz w:val="24"/>
                <w:szCs w:val="24"/>
              </w:rPr>
              <w:t>10 confezioni da 50 pz</w:t>
            </w:r>
          </w:p>
        </w:tc>
        <w:tc>
          <w:tcPr>
            <w:tcW w:w="0" w:type="auto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CE60F2" w:rsidRPr="00CE60F2" w:rsidRDefault="00CE60F2" w:rsidP="00CE60F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60F2" w:rsidRPr="00CE60F2" w:rsidRDefault="00CE60F2">
      <w:pPr>
        <w:rPr>
          <w:rFonts w:ascii="Times New Roman" w:hAnsi="Times New Roman" w:cs="Times New Roman"/>
          <w:sz w:val="24"/>
          <w:szCs w:val="24"/>
        </w:rPr>
      </w:pPr>
    </w:p>
    <w:sectPr w:rsidR="00CE60F2" w:rsidRPr="00CE60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98D" w:rsidRDefault="0024098D" w:rsidP="00CE60F2">
      <w:pPr>
        <w:spacing w:after="0" w:line="240" w:lineRule="auto"/>
      </w:pPr>
      <w:r>
        <w:separator/>
      </w:r>
    </w:p>
  </w:endnote>
  <w:endnote w:type="continuationSeparator" w:id="0">
    <w:p w:rsidR="0024098D" w:rsidRDefault="0024098D" w:rsidP="00CE6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98D" w:rsidRDefault="0024098D" w:rsidP="00CE60F2">
      <w:pPr>
        <w:spacing w:after="0" w:line="240" w:lineRule="auto"/>
      </w:pPr>
      <w:r>
        <w:separator/>
      </w:r>
    </w:p>
  </w:footnote>
  <w:footnote w:type="continuationSeparator" w:id="0">
    <w:p w:rsidR="0024098D" w:rsidRDefault="0024098D" w:rsidP="00CE60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0F2"/>
    <w:rsid w:val="001379D4"/>
    <w:rsid w:val="0024098D"/>
    <w:rsid w:val="00417B42"/>
    <w:rsid w:val="009E710B"/>
    <w:rsid w:val="00CE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E60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E60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60F2"/>
  </w:style>
  <w:style w:type="paragraph" w:styleId="Pidipagina">
    <w:name w:val="footer"/>
    <w:basedOn w:val="Normale"/>
    <w:link w:val="PidipaginaCarattere"/>
    <w:uiPriority w:val="99"/>
    <w:unhideWhenUsed/>
    <w:rsid w:val="00CE60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60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E60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E60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60F2"/>
  </w:style>
  <w:style w:type="paragraph" w:styleId="Pidipagina">
    <w:name w:val="footer"/>
    <w:basedOn w:val="Normale"/>
    <w:link w:val="PidipaginaCarattere"/>
    <w:uiPriority w:val="99"/>
    <w:unhideWhenUsed/>
    <w:rsid w:val="00CE60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6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2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8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2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1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84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8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4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86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6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raffaele carifi</dc:creator>
  <cp:lastModifiedBy>raffaele carifi</cp:lastModifiedBy>
  <cp:revision>2</cp:revision>
  <dcterms:created xsi:type="dcterms:W3CDTF">2025-10-24T13:25:00Z</dcterms:created>
  <dcterms:modified xsi:type="dcterms:W3CDTF">2025-10-24T13:39:00Z</dcterms:modified>
</cp:coreProperties>
</file>